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D55" w:rsidRDefault="004A0BF9" w:rsidP="008D25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C862F50" wp14:editId="22D20567">
            <wp:simplePos x="0" y="0"/>
            <wp:positionH relativeFrom="column">
              <wp:posOffset>635</wp:posOffset>
            </wp:positionH>
            <wp:positionV relativeFrom="paragraph">
              <wp:posOffset>-864235</wp:posOffset>
            </wp:positionV>
            <wp:extent cx="5940425" cy="8298815"/>
            <wp:effectExtent l="0" t="0" r="3175" b="6985"/>
            <wp:wrapTight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D55" w:rsidRDefault="00901D55" w:rsidP="008D25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901D55" w:rsidRDefault="00901D55" w:rsidP="008D25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901D55" w:rsidRDefault="00901D55" w:rsidP="008D25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901D55" w:rsidRDefault="00901D55" w:rsidP="00901D55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4A0BF9" w:rsidRDefault="004A0BF9" w:rsidP="00901D55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</w:rPr>
      </w:pPr>
      <w:bookmarkStart w:id="0" w:name="_GoBack"/>
      <w:bookmarkEnd w:id="0"/>
    </w:p>
    <w:p w:rsidR="00F83A92" w:rsidRPr="00AA4B4E" w:rsidRDefault="00F83A92" w:rsidP="00901D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D2565" w:rsidRPr="00901D55" w:rsidRDefault="005E4B8C" w:rsidP="00901D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901D55">
        <w:rPr>
          <w:b/>
          <w:color w:val="000000"/>
        </w:rPr>
        <w:lastRenderedPageBreak/>
        <w:t>Общие положения.</w:t>
      </w:r>
    </w:p>
    <w:p w:rsidR="008C36FA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1.1.Настоящее Положение разра</w:t>
      </w:r>
      <w:r w:rsidR="00901D55" w:rsidRPr="00901D55">
        <w:rPr>
          <w:color w:val="000000"/>
        </w:rPr>
        <w:t>ботано для Муниципального автоном</w:t>
      </w:r>
      <w:r w:rsidRPr="00901D55">
        <w:rPr>
          <w:color w:val="000000"/>
        </w:rPr>
        <w:t>ного дошкольног</w:t>
      </w:r>
      <w:r w:rsidR="008C36FA" w:rsidRPr="00901D55">
        <w:rPr>
          <w:color w:val="000000"/>
        </w:rPr>
        <w:t>о образовательного учреждения детский сад «Кораблик</w:t>
      </w:r>
      <w:r w:rsidRPr="00901D55">
        <w:rPr>
          <w:color w:val="000000"/>
        </w:rPr>
        <w:t>» (далее - Учреждение) в соответствии с Федеральным законом «Об образовании в РФ» от 29 декабря 2012 г. № 273-ФЗ, Приказом Министерства образования и науки РФ от 17 октября 2013 г. № 1155 «Об утверждении федерального государственного образовательного стандарта дошкольного образования» (Зарегистрировано в Минюсте РФ 14 ноября 2013 г. № 30384), Постановлением Главного государственного санитарного врача Российской Федерации от 15 мая 2013 г. № 26 г. Москва от «Об утверждении СанПиН 2.4.1.3049-13 «Санитарно- эпидемиологические требования к устройству, содержанию и организации режима работы дошкольных образовательных организаций» (Зарегистрировано в Минюсте России 29 мая 2013 г. № 28564), Приказом Министерства образования и науки РФ от 30 августа 2013г. № 1014 «Об утверждении Порядка организации и осуществления образовательной деятельности по основным общеобразовательным программам – образовательным программам дошкольного образования» (Зарегистрировано в Минюсте России 26.09.2013 № 30038), Уставом Учреждения.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1.2.Основная образовательная программа дошкольного учреждения (далее — Программа) — нормативно – управленческий документ образовательного учреждения, характеризующий специфику содержания образования и особенности организации учебно-воспитательного процесса, определяющий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психическо</w:t>
      </w:r>
      <w:r w:rsidR="008C36FA" w:rsidRPr="00901D55">
        <w:rPr>
          <w:color w:val="000000"/>
        </w:rPr>
        <w:t>м развитии детей</w:t>
      </w:r>
      <w:r w:rsidRPr="00901D55">
        <w:rPr>
          <w:color w:val="000000"/>
        </w:rPr>
        <w:t>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1.3.Образовательная программа дошкольного образования разрабатывается, утверждается и реализуется в образовательном учреждении на основе ФГОС дошкольного образования и с учетом примерных основных общеобразовательных программ дошкольного образования, внесенных в федеральный реестр примерных общеобразовательных программ.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1.4.Программа определяет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1.5.Образовательная программа есть внутренний образовательный стандарт, определяющий эффективность образовательной деятельности на основе реализуемого содержания и средств организации работы с детьми.</w:t>
      </w:r>
    </w:p>
    <w:p w:rsidR="008D2565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8D2565" w:rsidRPr="00901D55" w:rsidRDefault="005E4B8C" w:rsidP="00901D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901D55">
        <w:rPr>
          <w:b/>
          <w:color w:val="000000"/>
        </w:rPr>
        <w:t>Содержание и структура образовательной программы.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2.1.Образовательная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должна быть направлена на решение задач, указанных в пункте 1.6 ФГОС ДО.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 xml:space="preserve">2.2.Образовательная программа формируется как программа психолого-педагогической поддержки позитивной социализации и индивидуализации, развития личности детей </w:t>
      </w:r>
      <w:r w:rsidRPr="00901D55">
        <w:rPr>
          <w:color w:val="000000"/>
        </w:rPr>
        <w:lastRenderedPageBreak/>
        <w:t>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901D55">
        <w:rPr>
          <w:b/>
          <w:color w:val="000000"/>
        </w:rPr>
        <w:t>2.3.</w:t>
      </w:r>
      <w:r w:rsidR="00901D55" w:rsidRPr="00901D55">
        <w:rPr>
          <w:b/>
          <w:color w:val="000000"/>
        </w:rPr>
        <w:t xml:space="preserve"> </w:t>
      </w:r>
      <w:r w:rsidRPr="00901D55">
        <w:rPr>
          <w:b/>
          <w:color w:val="000000"/>
        </w:rPr>
        <w:t>Образовательная программа направлена на: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</w:t>
      </w:r>
      <w:r w:rsidR="006354AD" w:rsidRPr="00901D55">
        <w:rPr>
          <w:color w:val="000000"/>
        </w:rPr>
        <w:t>тей на основе сотрудничества с</w:t>
      </w:r>
      <w:r w:rsidR="005E4B8C" w:rsidRPr="00901D55">
        <w:rPr>
          <w:color w:val="000000"/>
        </w:rPr>
        <w:t xml:space="preserve"> взрослыми и сверстниками и соответствующим возрасту видам деятельности;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2.4.При разработке образовательная программы определяется продолжительность пребывания детей и режим работы учреждения в соответствии с объемом решаемых задач образовательной деятельности, предельную наполняемость групп.</w:t>
      </w:r>
    </w:p>
    <w:p w:rsidR="005E4B8C" w:rsidRPr="00901D55" w:rsidRDefault="006354AD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2.5.</w:t>
      </w:r>
      <w:r w:rsidR="005E4B8C" w:rsidRPr="00901D55">
        <w:rPr>
          <w:color w:val="000000"/>
        </w:rPr>
        <w:t>Содержание образовательной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социально-коммуникативное развитие;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познавательное развитие;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речевое развитие;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художественно-эстетическое развитие;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физическое развитие.</w:t>
      </w:r>
    </w:p>
    <w:p w:rsidR="008D2565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b/>
          <w:color w:val="000000"/>
        </w:rPr>
        <w:t>Социально-коммуникативное развитие</w:t>
      </w:r>
      <w:r w:rsidRPr="00901D55">
        <w:rPr>
          <w:color w:val="000000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ДОУ;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8D2565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b/>
          <w:color w:val="000000"/>
        </w:rPr>
        <w:t>Познавательное развитие</w:t>
      </w:r>
      <w:r w:rsidRPr="00901D55">
        <w:rPr>
          <w:color w:val="000000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8D2565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b/>
          <w:color w:val="000000"/>
        </w:rPr>
        <w:t>Речевое развитие</w:t>
      </w:r>
      <w:r w:rsidRPr="00901D55">
        <w:rPr>
          <w:color w:val="000000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</w:t>
      </w:r>
      <w:r w:rsidRPr="00901D55">
        <w:rPr>
          <w:color w:val="000000"/>
        </w:rPr>
        <w:lastRenderedPageBreak/>
        <w:t>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8D2565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b/>
          <w:color w:val="000000"/>
        </w:rPr>
        <w:t>Художественно-эстетическое</w:t>
      </w:r>
      <w:r w:rsidRPr="00901D55">
        <w:rPr>
          <w:color w:val="000000"/>
        </w:rPr>
        <w:t xml:space="preserve">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8D2565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b/>
          <w:color w:val="000000"/>
        </w:rPr>
        <w:t>Физическое развитие</w:t>
      </w:r>
      <w:r w:rsidRPr="00901D55">
        <w:rPr>
          <w:color w:val="000000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2.6.Конкретное содержание указанных образовательных областей зависит от возрастных и индивидуальных особенностей детей, определяется целями и задачами</w:t>
      </w:r>
      <w:r w:rsidR="006354AD" w:rsidRPr="00901D55">
        <w:rPr>
          <w:color w:val="000000"/>
        </w:rPr>
        <w:t xml:space="preserve"> </w:t>
      </w:r>
      <w:r w:rsidR="008D2565" w:rsidRPr="00901D55">
        <w:rPr>
          <w:color w:val="000000"/>
        </w:rPr>
        <w:t xml:space="preserve"> образовательной</w:t>
      </w:r>
      <w:r w:rsidRPr="00901D55">
        <w:rPr>
          <w:color w:val="000000"/>
        </w:rPr>
        <w:t xml:space="preserve">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b/>
          <w:color w:val="000000"/>
        </w:rPr>
        <w:t>в раннем возрасте (1,6 года - 3 года)</w:t>
      </w:r>
      <w:r w:rsidRPr="00901D55">
        <w:rPr>
          <w:color w:val="000000"/>
        </w:rPr>
        <w:t xml:space="preserve">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</w:t>
      </w:r>
      <w:r w:rsidR="008D2565" w:rsidRPr="00901D55">
        <w:rPr>
          <w:color w:val="000000"/>
        </w:rPr>
        <w:t>ртинок, двигательная активность.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b/>
          <w:color w:val="000000"/>
        </w:rPr>
        <w:t>Д</w:t>
      </w:r>
      <w:r w:rsidR="005E4B8C" w:rsidRPr="00901D55">
        <w:rPr>
          <w:b/>
          <w:color w:val="000000"/>
        </w:rPr>
        <w:t xml:space="preserve">ля детей </w:t>
      </w:r>
      <w:r w:rsidRPr="00901D55">
        <w:rPr>
          <w:b/>
          <w:color w:val="000000"/>
        </w:rPr>
        <w:t>дошкольного возраста (3 года - 8</w:t>
      </w:r>
      <w:r w:rsidR="005E4B8C" w:rsidRPr="00901D55">
        <w:rPr>
          <w:b/>
          <w:color w:val="000000"/>
        </w:rPr>
        <w:t xml:space="preserve"> лет)</w:t>
      </w:r>
      <w:r w:rsidR="005E4B8C" w:rsidRPr="00901D55">
        <w:rPr>
          <w:color w:val="000000"/>
        </w:rPr>
        <w:t xml:space="preserve"> - ряд видов деятельности, таких как игровая, включая сюжетно-ролевую игру, игру</w:t>
      </w:r>
      <w:r w:rsidRPr="00901D55">
        <w:rPr>
          <w:color w:val="000000"/>
        </w:rPr>
        <w:t xml:space="preserve"> с правилами и другие виды игры: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 xml:space="preserve">коммуникативная (общение и взаимодействие </w:t>
      </w:r>
      <w:r w:rsidR="006354AD" w:rsidRPr="00901D55">
        <w:rPr>
          <w:color w:val="000000"/>
        </w:rPr>
        <w:t>с</w:t>
      </w:r>
      <w:r w:rsidR="005E4B8C" w:rsidRPr="00901D55">
        <w:rPr>
          <w:color w:val="000000"/>
        </w:rPr>
        <w:t xml:space="preserve"> взрослыми и сверстниками),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познавательно-исследовательская (исследования объектов окружающего мира и экспериментирования с ними),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восприятие художественной литературы и фольклора,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самообслуживание и элементарный бытовой труд (в помещении и на улице),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конструирование из разного материала, включая конструкторы, модули, бумагу, природный и иной материал,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изобразительная (рисование, лепка, аппликация),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lastRenderedPageBreak/>
        <w:t>-</w:t>
      </w:r>
      <w:r w:rsidR="005E4B8C" w:rsidRPr="00901D55">
        <w:rPr>
          <w:color w:val="000000"/>
        </w:rPr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двигательная (овладение основными движениями) формы активности ребенка.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2.7.Содержание образовательной программы должно отражать следующие аспекты образовательной среды для ребенка дошкольного возраста: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1) предметно-пространственная развивающая образовательная среда;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 xml:space="preserve">2) характер взаимодействия </w:t>
      </w:r>
      <w:r w:rsidR="006354AD" w:rsidRPr="00901D55">
        <w:rPr>
          <w:color w:val="000000"/>
        </w:rPr>
        <w:t>с</w:t>
      </w:r>
      <w:r w:rsidRPr="00901D55">
        <w:rPr>
          <w:color w:val="000000"/>
        </w:rPr>
        <w:t xml:space="preserve"> взрослыми;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3) характер взаимодействия с другими детьми;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4) система отношений ребенка к миру, к другим людям, к себе самому.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2.8.Образовательная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b/>
          <w:color w:val="000000"/>
        </w:rPr>
        <w:t>Обязательная часть образовательной программы</w:t>
      </w:r>
      <w:r w:rsidRPr="00901D55">
        <w:rPr>
          <w:color w:val="000000"/>
        </w:rPr>
        <w:t xml:space="preserve"> предполагает комплексность подхода, обеспечивая развитие детей во всех пяти взаимодополняющих образовательных областях (пункт 2.5 ФГОС ДО).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В части, формируемой участниками образовательных отношений, должны быть представлены выбранные и/или разработанные самостоятельно участниками образовательных отношений образовательной программы, направленные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2.9.Объем обязательной части образовательной программы рекомендуется не менее 60% от ее общего объема; части, формируемой участниками образовательных отношений, не более 40%.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2.10.Титульный лист - структурный элемент образовательной программы, представляющий сведения о названии программы, учреждении её реализующем отражать сроки реализации программы.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2.11.Образовательная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2.11.1.</w:t>
      </w:r>
      <w:r w:rsidRPr="00901D55">
        <w:rPr>
          <w:b/>
          <w:color w:val="000000"/>
        </w:rPr>
        <w:t>Целевой раздел</w:t>
      </w:r>
      <w:r w:rsidRPr="00901D55">
        <w:rPr>
          <w:color w:val="000000"/>
        </w:rPr>
        <w:t xml:space="preserve"> включает в себя пояснительную записку и планируемые результаты освоения программы.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Пояснительная записка должна раскрывать:</w:t>
      </w:r>
    </w:p>
    <w:p w:rsidR="005E4B8C" w:rsidRPr="00901D55" w:rsidRDefault="006354AD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цели и задачи реализации образовательной программы;</w:t>
      </w:r>
    </w:p>
    <w:p w:rsidR="005E4B8C" w:rsidRPr="00901D55" w:rsidRDefault="006354AD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принципы и подходы к формированию образовательной программы;</w:t>
      </w:r>
    </w:p>
    <w:p w:rsidR="005E4B8C" w:rsidRPr="00901D55" w:rsidRDefault="006354AD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значимые для разработки и реализации образовательной программы характеристики, в том числе характеристики особенностей развития детей раннего и дошкольного возраста.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Планируемые результаты освоения образовательной программы конкретизируют требования ФГОС ДО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 (далее - дети с ограниченными возможностями здоровья).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2.11.2.</w:t>
      </w:r>
      <w:r w:rsidRPr="00901D55">
        <w:rPr>
          <w:b/>
          <w:color w:val="000000"/>
        </w:rPr>
        <w:t>Содержательный раздел</w:t>
      </w:r>
      <w:r w:rsidRPr="00901D55">
        <w:rPr>
          <w:color w:val="000000"/>
        </w:rPr>
        <w:t xml:space="preserve"> представляет общее содержание образовательной программы, обеспечивающее полноценное развитие личности детей.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Содержательный раздел образовательной программы должен включать: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lastRenderedPageBreak/>
        <w:t>а) 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б) описание вариативных форм, способов, методов и средств реализации образовательной программы с учетом возрастных и индивидуальных особенностей воспитанников, специфики их образовательных потребностей и интересов;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в) описание образовательной деятельности по профессиональной коррекции нарушений развития детей в случае, если эта работа предусмотрена образовательной программы.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В содержательном разделе образовательной программы должны быть представлены: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а) особенности образовательной деятельности разных видов и культурных практик;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б) способы и направления поддержки детской инициативы;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в) особенности взаимодействия педагогического коллектива с семьями воспитанников;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г) иные характеристики содержания образовательной программы, наиболее существенные с точки зрения авторов.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Часть образовательной программы, формируемая участниками образовательных отношений, может включать различные направления, выбранные участниками образовательных отношений из числа парциальных и иных программ и/или созданных ими самостоятельно.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Данная часть образовательной программы должна учитывать образовательные потребности, интересы и мотивы детей, членов их семей и педагогов и, в частности, может быть ориентирована на:</w:t>
      </w:r>
    </w:p>
    <w:p w:rsidR="005E4B8C" w:rsidRPr="00901D55" w:rsidRDefault="004B7381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специфику национальных, социокультурных и иных условий, в которых осуществляет</w:t>
      </w:r>
      <w:r w:rsidR="008D2565" w:rsidRPr="00901D55">
        <w:rPr>
          <w:color w:val="000000"/>
        </w:rPr>
        <w:t>ся образовательная деятельность:</w:t>
      </w:r>
    </w:p>
    <w:p w:rsidR="005E4B8C" w:rsidRPr="00901D55" w:rsidRDefault="004B7381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5E4B8C" w:rsidRPr="00901D55" w:rsidRDefault="004B7381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сложившиеся традиции Учреждения.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2.11.3.Организационный раздел должен содержать описание материально-технического обеспечения Программы, обеспеченности методическими материалами и средствами обучения и воспитания, включать распорядок и /или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2.12.В случае если обязательная часть образовательной программы соответствует примерной программе, она оформляется в виде ссылки на соответствующую примерную программу. Обязательная часть должна быть представлена, развернуто в соответствии с пунктом 2.11 ФГОС ДО, в случае если она не соответствует одной из примерных программ.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Часть образовательной программы, формируемая участниками образовательных отношений, 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2.13.Дополнительным разделом образовательной программы является текст ее краткой презентации.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lastRenderedPageBreak/>
        <w:t>Краткая презентация Программы должна быть ориентирована на родителей (законных представителей) детей и доступна для ознакомления.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В краткой презентации образовательной программы должны быть указаны: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1) возрастные и иные категории детей, на которых ориентирована образовательная программа Учреждения, в том числе категории детей с ограниченными возможностями здоровья, если образовательной программы предусматривает особенности ее реализации для этой категории детей;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2) используемые Примерные программы;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3) характеристика взаимодействия педагогического коллектива с семьями детей.</w:t>
      </w:r>
    </w:p>
    <w:p w:rsidR="004B7381" w:rsidRPr="00901D55" w:rsidRDefault="004B7381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901D55">
        <w:rPr>
          <w:b/>
          <w:color w:val="000000"/>
        </w:rPr>
        <w:t>3. Требования к результатам освоения основной образовательной программы дошкольного образования</w:t>
      </w:r>
      <w:r w:rsidR="002B4798" w:rsidRPr="00901D55">
        <w:rPr>
          <w:b/>
          <w:color w:val="000000"/>
        </w:rPr>
        <w:t>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3.1.</w:t>
      </w:r>
      <w:r w:rsidR="00901D55" w:rsidRPr="00901D55">
        <w:rPr>
          <w:color w:val="000000"/>
        </w:rPr>
        <w:t xml:space="preserve"> </w:t>
      </w:r>
      <w:r w:rsidRPr="00901D55">
        <w:rPr>
          <w:color w:val="000000"/>
        </w:rPr>
        <w:t>Требования ФГОС ДО к результатам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3.2.Целевые ориентиры дошкольного образования определяются независимо от форм реализации образовательной программы, а также от ее характера, особеннос</w:t>
      </w:r>
      <w:r w:rsidR="002B4798" w:rsidRPr="00901D55">
        <w:rPr>
          <w:color w:val="000000"/>
        </w:rPr>
        <w:t>тей развития детей в Учреждении</w:t>
      </w:r>
      <w:r w:rsidR="00E315A8" w:rsidRPr="00901D55">
        <w:rPr>
          <w:color w:val="000000"/>
        </w:rPr>
        <w:t>, реализующего п</w:t>
      </w:r>
      <w:r w:rsidRPr="00901D55">
        <w:rPr>
          <w:color w:val="000000"/>
        </w:rPr>
        <w:t>рограмму.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 xml:space="preserve">3.3.Целевые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r w:rsidR="002B4798" w:rsidRPr="00901D55">
        <w:rPr>
          <w:color w:val="000000"/>
        </w:rPr>
        <w:t>соответствия,</w:t>
      </w:r>
      <w:r w:rsidRPr="00901D55">
        <w:rPr>
          <w:color w:val="000000"/>
        </w:rPr>
        <w:t xml:space="preserve"> установленным требованиям образовательной деятельности и подготовки детей. Освоение образовательной программы не сопровождается проведением промежуточных аттестаций и итоговой аттестации воспитанников.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3.4.К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901D55">
        <w:rPr>
          <w:b/>
          <w:color w:val="000000"/>
        </w:rPr>
        <w:t>-ц</w:t>
      </w:r>
      <w:r w:rsidR="005E4B8C" w:rsidRPr="00901D55">
        <w:rPr>
          <w:b/>
          <w:color w:val="000000"/>
        </w:rPr>
        <w:t>елевые ориентиры образования в младенческом и раннем возрасте: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lastRenderedPageBreak/>
        <w:t>-</w:t>
      </w:r>
      <w:r w:rsidR="005E4B8C" w:rsidRPr="00901D55">
        <w:rPr>
          <w:color w:val="000000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проявляет интерес к сверстникам; наблюдает за их действиями и подражает им;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5E4B8C" w:rsidRPr="00901D55" w:rsidRDefault="008D2565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901D55">
        <w:rPr>
          <w:b/>
          <w:color w:val="000000"/>
        </w:rPr>
        <w:t>Целевые ориентиры на этапе завершения дошкольного образования:</w:t>
      </w:r>
    </w:p>
    <w:p w:rsidR="005E4B8C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5E4B8C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</w:t>
      </w:r>
      <w:r w:rsidRPr="00901D55">
        <w:rPr>
          <w:color w:val="000000"/>
        </w:rPr>
        <w:t>ует со сверстниками и взрослыми,</w:t>
      </w:r>
      <w:r w:rsidR="005E4B8C" w:rsidRPr="00901D55">
        <w:rPr>
          <w:color w:val="000000"/>
        </w:rPr>
        <w:t xml:space="preserve">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5E4B8C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5E4B8C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5E4B8C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5E4B8C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E315A8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</w:t>
      </w:r>
      <w:r w:rsidRPr="00901D55">
        <w:rPr>
          <w:color w:val="000000"/>
        </w:rPr>
        <w:t>альном мире, в котором он живет,</w:t>
      </w:r>
      <w:r w:rsidR="005E4B8C" w:rsidRPr="00901D55">
        <w:rPr>
          <w:color w:val="000000"/>
        </w:rPr>
        <w:t xml:space="preserve">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</w:t>
      </w:r>
    </w:p>
    <w:p w:rsidR="005E4B8C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</w:t>
      </w:r>
      <w:r w:rsidR="005E4B8C" w:rsidRPr="00901D55">
        <w:rPr>
          <w:color w:val="000000"/>
        </w:rPr>
        <w:t xml:space="preserve"> ребенок способен к принятию собственных решений, опираясь на свои знания и умения в различных видах деятельности.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3.5.Целевые ориентиры образовательной программы выступают основаниями преемственности дошкольного и начального общего образования. При соблюдении требований к условиям реализации образовательной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lastRenderedPageBreak/>
        <w:t>3.6.Для получения без дискриминации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языков,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с ограниченными возможностями здоровья.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3.7.При реализации образовательной программы может проводиться оценка индивидуального развития детей. Такая оценка производится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2) оптимизации работы с группой детей.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3.8.При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(педагоги-психологи, психологи).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Участие ребенка в психологической диагностике допускается только с согласия его родителей (законных представителей).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E315A8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901D55">
        <w:rPr>
          <w:b/>
          <w:color w:val="000000"/>
        </w:rPr>
        <w:t>4. Требования к оформлению образовательной программы</w:t>
      </w:r>
      <w:r w:rsidR="002B4798" w:rsidRPr="00901D55">
        <w:rPr>
          <w:b/>
          <w:color w:val="000000"/>
        </w:rPr>
        <w:t>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4.1.Набор текста производится в текстовом редакторе </w:t>
      </w:r>
      <w:proofErr w:type="spellStart"/>
      <w:r w:rsidRPr="00901D55">
        <w:rPr>
          <w:color w:val="000000"/>
        </w:rPr>
        <w:t>Word</w:t>
      </w:r>
      <w:proofErr w:type="spellEnd"/>
      <w:r w:rsidRPr="00901D55">
        <w:rPr>
          <w:color w:val="000000"/>
        </w:rPr>
        <w:t> на листе формата А4, тип ш</w:t>
      </w:r>
      <w:r w:rsidR="002B4798" w:rsidRPr="00901D55">
        <w:rPr>
          <w:color w:val="000000"/>
        </w:rPr>
        <w:t xml:space="preserve">рифта </w:t>
      </w:r>
      <w:proofErr w:type="spellStart"/>
      <w:r w:rsidR="002B4798" w:rsidRPr="00901D55">
        <w:rPr>
          <w:color w:val="000000"/>
        </w:rPr>
        <w:t>Times</w:t>
      </w:r>
      <w:proofErr w:type="spellEnd"/>
      <w:r w:rsidR="002B4798" w:rsidRPr="00901D55">
        <w:rPr>
          <w:color w:val="000000"/>
        </w:rPr>
        <w:t xml:space="preserve"> </w:t>
      </w:r>
      <w:proofErr w:type="spellStart"/>
      <w:r w:rsidR="002B4798" w:rsidRPr="00901D55">
        <w:rPr>
          <w:color w:val="000000"/>
        </w:rPr>
        <w:t>New</w:t>
      </w:r>
      <w:proofErr w:type="spellEnd"/>
      <w:r w:rsidR="002B4798" w:rsidRPr="00901D55">
        <w:rPr>
          <w:color w:val="000000"/>
        </w:rPr>
        <w:t xml:space="preserve"> </w:t>
      </w:r>
      <w:proofErr w:type="spellStart"/>
      <w:r w:rsidR="002B4798" w:rsidRPr="00901D55">
        <w:rPr>
          <w:color w:val="000000"/>
        </w:rPr>
        <w:t>Roman</w:t>
      </w:r>
      <w:proofErr w:type="spellEnd"/>
      <w:r w:rsidR="002B4798" w:rsidRPr="00901D55">
        <w:rPr>
          <w:color w:val="000000"/>
        </w:rPr>
        <w:t>, кегль 12-14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4.2.Список используемой литературы оформляется в соответствии с ГОСТом.</w:t>
      </w:r>
    </w:p>
    <w:p w:rsidR="005E4B8C" w:rsidRPr="00901D55" w:rsidRDefault="002B479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4.3.</w:t>
      </w:r>
      <w:r w:rsidR="005E4B8C" w:rsidRPr="00901D55">
        <w:rPr>
          <w:color w:val="000000"/>
        </w:rPr>
        <w:t>Разработка и утверж</w:t>
      </w:r>
      <w:r w:rsidRPr="00901D55">
        <w:rPr>
          <w:color w:val="000000"/>
        </w:rPr>
        <w:t>дение образовательной программы: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Образовательная программа разрабатывается в дошкольном учреждении рабочей группой по разработке образовательной программы.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Образовательная про</w:t>
      </w:r>
      <w:r w:rsidR="002B4798" w:rsidRPr="00901D55">
        <w:rPr>
          <w:color w:val="000000"/>
        </w:rPr>
        <w:t>грамма разрабатывается сроком от 3-5 лет.</w:t>
      </w:r>
      <w:r w:rsidRPr="00901D55">
        <w:rPr>
          <w:color w:val="000000"/>
        </w:rPr>
        <w:t xml:space="preserve"> </w:t>
      </w:r>
    </w:p>
    <w:p w:rsidR="00E315A8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2B4798" w:rsidRPr="00901D55" w:rsidRDefault="002B4798" w:rsidP="00901D5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901D55">
        <w:rPr>
          <w:b/>
          <w:color w:val="000000"/>
        </w:rPr>
        <w:t>5. Утверждение п</w:t>
      </w:r>
      <w:r w:rsidR="005E4B8C" w:rsidRPr="00901D55">
        <w:rPr>
          <w:b/>
          <w:color w:val="000000"/>
        </w:rPr>
        <w:t>рограммы</w:t>
      </w:r>
      <w:r w:rsidRPr="00901D55">
        <w:rPr>
          <w:b/>
          <w:color w:val="000000"/>
        </w:rPr>
        <w:t>.</w:t>
      </w:r>
    </w:p>
    <w:p w:rsidR="005E4B8C" w:rsidRPr="00901D55" w:rsidRDefault="002B479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Утверждение Программы</w:t>
      </w:r>
      <w:r w:rsidR="005E4B8C" w:rsidRPr="00901D55">
        <w:rPr>
          <w:color w:val="000000"/>
        </w:rPr>
        <w:t xml:space="preserve"> предполагает следующие процедуры: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 обсуждение и принятие Программы на заседании Совета педагогов;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 утверждение приказом заведующего.</w:t>
      </w:r>
    </w:p>
    <w:p w:rsidR="00E315A8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5E4B8C" w:rsidRPr="00901D55" w:rsidRDefault="00AA4B4E" w:rsidP="00901D5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901D55">
        <w:rPr>
          <w:b/>
          <w:color w:val="000000"/>
        </w:rPr>
        <w:t>6</w:t>
      </w:r>
      <w:r w:rsidR="005E4B8C" w:rsidRPr="00901D55">
        <w:rPr>
          <w:b/>
          <w:color w:val="000000"/>
        </w:rPr>
        <w:t>. Контроль за реализацией образовательной программы</w:t>
      </w:r>
      <w:r w:rsidRPr="00901D55">
        <w:rPr>
          <w:b/>
          <w:color w:val="000000"/>
        </w:rPr>
        <w:t>.</w:t>
      </w:r>
    </w:p>
    <w:p w:rsidR="005E4B8C" w:rsidRPr="00901D55" w:rsidRDefault="00AA4B4E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6</w:t>
      </w:r>
      <w:r w:rsidR="005E4B8C" w:rsidRPr="00901D55">
        <w:rPr>
          <w:color w:val="000000"/>
        </w:rPr>
        <w:t>.1.Ответственность за полноту и качество реализации рабочей программы возлагается на воспитателей и специалистов</w:t>
      </w:r>
      <w:r w:rsidRPr="00901D55">
        <w:rPr>
          <w:color w:val="000000"/>
        </w:rPr>
        <w:t>.</w:t>
      </w:r>
    </w:p>
    <w:p w:rsidR="005E4B8C" w:rsidRPr="00901D55" w:rsidRDefault="00AA4B4E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lastRenderedPageBreak/>
        <w:t>6</w:t>
      </w:r>
      <w:r w:rsidR="005E4B8C" w:rsidRPr="00901D55">
        <w:rPr>
          <w:color w:val="000000"/>
        </w:rPr>
        <w:t>.2.Контроль осуществляется заведующим и старшим воспитателем в соответствии с годовым планом, Положением о контрольной деятельности</w:t>
      </w:r>
      <w:r w:rsidRPr="00901D55">
        <w:rPr>
          <w:color w:val="000000"/>
        </w:rPr>
        <w:t>.</w:t>
      </w:r>
    </w:p>
    <w:p w:rsidR="00E315A8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5E4B8C" w:rsidRPr="00901D55" w:rsidRDefault="00AA4B4E" w:rsidP="00901D5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901D55">
        <w:rPr>
          <w:b/>
          <w:color w:val="000000"/>
        </w:rPr>
        <w:t>7</w:t>
      </w:r>
      <w:r w:rsidR="005E4B8C" w:rsidRPr="00901D55">
        <w:rPr>
          <w:b/>
          <w:color w:val="000000"/>
        </w:rPr>
        <w:t>. Внесение изменений и дополнений в образовательную программу</w:t>
      </w:r>
      <w:r w:rsidRPr="00901D55">
        <w:rPr>
          <w:b/>
          <w:color w:val="000000"/>
        </w:rPr>
        <w:t>.</w:t>
      </w:r>
    </w:p>
    <w:p w:rsidR="005E4B8C" w:rsidRPr="00901D55" w:rsidRDefault="00AA4B4E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7</w:t>
      </w:r>
      <w:r w:rsidR="005E4B8C" w:rsidRPr="00901D55">
        <w:rPr>
          <w:color w:val="000000"/>
        </w:rPr>
        <w:t>.1.Педагогический коллектив имеет право вносить изменения, дополнения в Программу, в соответствии с ФГОС дошкольного образования.</w:t>
      </w:r>
    </w:p>
    <w:p w:rsidR="005E4B8C" w:rsidRPr="00901D55" w:rsidRDefault="00AA4B4E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7</w:t>
      </w:r>
      <w:r w:rsidR="005E4B8C" w:rsidRPr="00901D55">
        <w:rPr>
          <w:color w:val="000000"/>
        </w:rPr>
        <w:t>.2.Содержание разделов ОП корректируется по мере необходимости. Основания для внесения изменений: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 определение целей и задач с учетом анализа выявленных проблем;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 внедрение новых программ, технологий в педагогический процесс;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 изменение возрастной категории воспитанников Учреждения;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 обновление информационно-методического обеспечения;</w:t>
      </w:r>
    </w:p>
    <w:p w:rsidR="005E4B8C" w:rsidRPr="00901D55" w:rsidRDefault="005E4B8C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- применение новых методических пособий в дополнение к используемым в Учреждении программам воспитания, образования и развития детей дошкольного возраста</w:t>
      </w:r>
      <w:r w:rsidR="00AA4B4E" w:rsidRPr="00901D55">
        <w:rPr>
          <w:color w:val="000000"/>
        </w:rPr>
        <w:t>.</w:t>
      </w:r>
    </w:p>
    <w:p w:rsidR="005E4B8C" w:rsidRPr="00901D55" w:rsidRDefault="00AA4B4E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7.3</w:t>
      </w:r>
      <w:r w:rsidR="005E4B8C" w:rsidRPr="00901D55">
        <w:rPr>
          <w:color w:val="000000"/>
        </w:rPr>
        <w:t>.Дополнения и изменения вносятся в программу на основании приказа заведующего, оформляются в виде вкладыша «Дополнение к образовательной программе»</w:t>
      </w:r>
      <w:r w:rsidRPr="00901D55">
        <w:rPr>
          <w:color w:val="000000"/>
        </w:rPr>
        <w:t>.</w:t>
      </w:r>
    </w:p>
    <w:p w:rsidR="00E315A8" w:rsidRPr="00901D55" w:rsidRDefault="00E315A8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5E4B8C" w:rsidRPr="00901D55" w:rsidRDefault="00AA4B4E" w:rsidP="00901D5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901D55">
        <w:rPr>
          <w:b/>
          <w:color w:val="000000"/>
        </w:rPr>
        <w:t>8</w:t>
      </w:r>
      <w:r w:rsidR="005E4B8C" w:rsidRPr="00901D55">
        <w:rPr>
          <w:b/>
          <w:color w:val="000000"/>
        </w:rPr>
        <w:t>. Хранение образовательной программы</w:t>
      </w:r>
    </w:p>
    <w:p w:rsidR="005E4B8C" w:rsidRPr="00901D55" w:rsidRDefault="00AA4B4E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8</w:t>
      </w:r>
      <w:r w:rsidR="005E4B8C" w:rsidRPr="00901D55">
        <w:rPr>
          <w:color w:val="000000"/>
        </w:rPr>
        <w:t>.1.Образовательная программа хранится в методическом кабинете.</w:t>
      </w:r>
    </w:p>
    <w:p w:rsidR="007F7293" w:rsidRPr="00901D55" w:rsidRDefault="00AA4B4E" w:rsidP="00901D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01D55">
        <w:rPr>
          <w:color w:val="000000"/>
        </w:rPr>
        <w:t>8</w:t>
      </w:r>
      <w:r w:rsidR="005E4B8C" w:rsidRPr="00901D55">
        <w:rPr>
          <w:color w:val="000000"/>
        </w:rPr>
        <w:t>.2.Срок хранения образовательной программы после истечения сро</w:t>
      </w:r>
      <w:r w:rsidRPr="00901D55">
        <w:rPr>
          <w:color w:val="000000"/>
        </w:rPr>
        <w:t>ка ее действия составляет 5 лет</w:t>
      </w:r>
      <w:r w:rsidR="005E4B8C" w:rsidRPr="00901D55">
        <w:rPr>
          <w:color w:val="000000"/>
        </w:rPr>
        <w:t>.</w:t>
      </w:r>
    </w:p>
    <w:sectPr w:rsidR="007F7293" w:rsidRPr="00901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D508E"/>
    <w:multiLevelType w:val="hybridMultilevel"/>
    <w:tmpl w:val="7BDE7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8C"/>
    <w:rsid w:val="00235FA7"/>
    <w:rsid w:val="002B4798"/>
    <w:rsid w:val="004A0BF9"/>
    <w:rsid w:val="004B7381"/>
    <w:rsid w:val="005E4B8C"/>
    <w:rsid w:val="006354AD"/>
    <w:rsid w:val="007F7293"/>
    <w:rsid w:val="008C36FA"/>
    <w:rsid w:val="008D2565"/>
    <w:rsid w:val="00901D55"/>
    <w:rsid w:val="00AA4B4E"/>
    <w:rsid w:val="00C057CA"/>
    <w:rsid w:val="00E315A8"/>
    <w:rsid w:val="00E9695C"/>
    <w:rsid w:val="00F8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4B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5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4B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5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7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3801</Words>
  <Characters>21666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2017-07-27T12:48:00Z</cp:lastPrinted>
  <dcterms:created xsi:type="dcterms:W3CDTF">2017-07-27T10:47:00Z</dcterms:created>
  <dcterms:modified xsi:type="dcterms:W3CDTF">2020-05-06T12:59:00Z</dcterms:modified>
</cp:coreProperties>
</file>